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772" w:type="dxa"/>
        <w:tblLook w:val="0000" w:firstRow="0" w:lastRow="0" w:firstColumn="0" w:lastColumn="0" w:noHBand="0" w:noVBand="0"/>
      </w:tblPr>
      <w:tblGrid>
        <w:gridCol w:w="3478"/>
      </w:tblGrid>
      <w:tr w:rsidR="009B5F87" w:rsidRPr="009B5F87" w:rsidTr="009B5F87">
        <w:trPr>
          <w:jc w:val="right"/>
        </w:trPr>
        <w:tc>
          <w:tcPr>
            <w:tcW w:w="3478" w:type="dxa"/>
            <w:shd w:val="clear" w:color="auto" w:fill="FFFFFF"/>
          </w:tcPr>
          <w:p w:rsidR="009B5F87" w:rsidRDefault="009B5F87" w:rsidP="001670E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</w:t>
            </w:r>
          </w:p>
          <w:p w:rsidR="009B5F87" w:rsidRDefault="009B5F87" w:rsidP="001670E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приказом ФГУ «Псковводхоз»</w:t>
            </w:r>
          </w:p>
          <w:p w:rsidR="009B5F87" w:rsidRPr="009B5F87" w:rsidRDefault="00171CD9" w:rsidP="001670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09.06</w:t>
            </w:r>
            <w:r w:rsidR="009B5F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.2016 № </w:t>
            </w:r>
            <w:r w:rsidR="0002207F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  <w:bookmarkStart w:id="0" w:name="_GoBack"/>
            <w:bookmarkEnd w:id="0"/>
          </w:p>
        </w:tc>
      </w:tr>
    </w:tbl>
    <w:p w:rsidR="009B5F87" w:rsidRDefault="009B5F87" w:rsidP="00D87D8F">
      <w:pPr>
        <w:jc w:val="center"/>
      </w:pPr>
    </w:p>
    <w:p w:rsidR="00D87D8F" w:rsidRDefault="00D87D8F" w:rsidP="00D87D8F">
      <w:pPr>
        <w:jc w:val="center"/>
      </w:pPr>
    </w:p>
    <w:p w:rsidR="00D87D8F" w:rsidRPr="00D87D8F" w:rsidRDefault="00171CD9" w:rsidP="00D87D8F">
      <w:pPr>
        <w:jc w:val="center"/>
        <w:rPr>
          <w:b/>
        </w:rPr>
      </w:pPr>
      <w:r>
        <w:rPr>
          <w:b/>
        </w:rPr>
        <w:t>КОДЕКС</w:t>
      </w:r>
    </w:p>
    <w:p w:rsidR="00D87D8F" w:rsidRPr="00D87D8F" w:rsidRDefault="00171CD9" w:rsidP="00D87D8F">
      <w:pPr>
        <w:jc w:val="center"/>
        <w:rPr>
          <w:b/>
        </w:rPr>
      </w:pPr>
      <w:r>
        <w:rPr>
          <w:b/>
        </w:rPr>
        <w:t>ЭТИКИ И СЛУЖЕБНОГО ПОВЕДЕНИЯ</w:t>
      </w:r>
    </w:p>
    <w:p w:rsidR="00171CD9" w:rsidRDefault="00171CD9" w:rsidP="00D87D8F">
      <w:pPr>
        <w:jc w:val="center"/>
        <w:rPr>
          <w:b/>
        </w:rPr>
      </w:pPr>
      <w:r>
        <w:rPr>
          <w:b/>
        </w:rPr>
        <w:t xml:space="preserve">работников </w:t>
      </w:r>
    </w:p>
    <w:p w:rsidR="00171CD9" w:rsidRDefault="00171CD9" w:rsidP="00D87D8F">
      <w:pPr>
        <w:jc w:val="center"/>
        <w:rPr>
          <w:b/>
        </w:rPr>
      </w:pPr>
      <w:r>
        <w:rPr>
          <w:b/>
        </w:rPr>
        <w:t xml:space="preserve">Федерального государственного бюджетного учреждения </w:t>
      </w:r>
    </w:p>
    <w:p w:rsidR="00D87D8F" w:rsidRPr="00D87D8F" w:rsidRDefault="00171CD9" w:rsidP="00D87D8F">
      <w:pPr>
        <w:jc w:val="center"/>
        <w:rPr>
          <w:b/>
        </w:rPr>
      </w:pPr>
      <w:r>
        <w:rPr>
          <w:b/>
        </w:rPr>
        <w:t>по водному хозяйству «Псковводхоз»</w:t>
      </w:r>
    </w:p>
    <w:p w:rsidR="00D87D8F" w:rsidRDefault="00D87D8F" w:rsidP="00D87D8F">
      <w:pPr>
        <w:jc w:val="center"/>
      </w:pPr>
    </w:p>
    <w:p w:rsidR="00D87D8F" w:rsidRPr="00D87D8F" w:rsidRDefault="00D87D8F" w:rsidP="00D87D8F">
      <w:pPr>
        <w:jc w:val="center"/>
        <w:rPr>
          <w:b/>
        </w:rPr>
      </w:pPr>
      <w:r w:rsidRPr="00D87D8F">
        <w:rPr>
          <w:b/>
        </w:rPr>
        <w:t>1. Общие положения.</w:t>
      </w:r>
    </w:p>
    <w:p w:rsidR="004C4C9D" w:rsidRDefault="00171CD9" w:rsidP="00A24F25">
      <w:pPr>
        <w:ind w:firstLine="708"/>
        <w:jc w:val="both"/>
      </w:pPr>
      <w:r>
        <w:t>1</w:t>
      </w:r>
      <w:r w:rsidR="00163092">
        <w:t>.1</w:t>
      </w:r>
      <w:r>
        <w:t xml:space="preserve">. </w:t>
      </w:r>
      <w:proofErr w:type="gramStart"/>
      <w:r w:rsidRPr="00171CD9">
        <w:t xml:space="preserve">Кодекс этики и </w:t>
      </w:r>
      <w:r>
        <w:t>служебного поведения работников Федерального государственного бюджетного учреждения по водному хозяйству «Псковводхоз»</w:t>
      </w:r>
      <w:r w:rsidRPr="00171CD9">
        <w:t xml:space="preserve"> (далее - Кодекс) разработан в соответствии с положениями Конституции Российской Федерации, </w:t>
      </w:r>
      <w:r>
        <w:t>Федерального закона</w:t>
      </w:r>
      <w:r w:rsidR="00473E9D">
        <w:t xml:space="preserve"> от 25.12.2008</w:t>
      </w:r>
      <w:r w:rsidRPr="00171CD9">
        <w:t xml:space="preserve"> № 273-ФЗ «О противодействии коррупции»,</w:t>
      </w:r>
      <w:r w:rsidR="00A24F25">
        <w:t xml:space="preserve"> </w:t>
      </w:r>
      <w:r w:rsidRPr="00171CD9">
        <w:t>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</w:t>
      </w:r>
      <w:r w:rsidR="00473E9D">
        <w:t>ействию коррупции от 23.12.2010</w:t>
      </w:r>
      <w:r w:rsidRPr="00171CD9">
        <w:t xml:space="preserve"> (протокол № 21</w:t>
      </w:r>
      <w:proofErr w:type="gramEnd"/>
      <w:r w:rsidRPr="00171CD9">
        <w:t xml:space="preserve">), и иных нормативных правовых актов Российской Федерации, а также </w:t>
      </w:r>
      <w:proofErr w:type="gramStart"/>
      <w:r w:rsidRPr="00171CD9">
        <w:t>основан</w:t>
      </w:r>
      <w:proofErr w:type="gramEnd"/>
      <w:r w:rsidRPr="00171CD9">
        <w:t xml:space="preserve"> на общепризнанных нравственных принципах и нормах российского общества и государства.</w:t>
      </w:r>
    </w:p>
    <w:p w:rsidR="00171CD9" w:rsidRDefault="00DF64FC" w:rsidP="00163092">
      <w:pPr>
        <w:ind w:firstLine="708"/>
        <w:jc w:val="both"/>
      </w:pPr>
      <w:r>
        <w:t>1.</w:t>
      </w:r>
      <w:r w:rsidR="00163092">
        <w:t xml:space="preserve">2. </w:t>
      </w:r>
      <w:r w:rsidR="00163092" w:rsidRPr="00163092">
        <w:t>Кодекс представляет собой свод общих принципов профессиональной служебной этики и основных правил служебного поведения, которыми рекомендуется руководствоваться</w:t>
      </w:r>
      <w:r w:rsidR="00163092">
        <w:t xml:space="preserve"> </w:t>
      </w:r>
      <w:r w:rsidR="00163092" w:rsidRPr="00163092">
        <w:t xml:space="preserve"> </w:t>
      </w:r>
      <w:r w:rsidR="00163092">
        <w:t>работникам</w:t>
      </w:r>
      <w:r w:rsidR="00163092" w:rsidRPr="00163092">
        <w:t xml:space="preserve"> Федерального государственного бюджетного учреждения по водному хозяйству «Псковводхоз»</w:t>
      </w:r>
      <w:r w:rsidR="00163092">
        <w:t xml:space="preserve"> </w:t>
      </w:r>
      <w:r w:rsidR="00163092" w:rsidRPr="00163092">
        <w:t xml:space="preserve">независимо от замещаемой должности </w:t>
      </w:r>
      <w:r w:rsidR="00163092">
        <w:t>(далее - работники</w:t>
      </w:r>
      <w:r w:rsidR="00163092" w:rsidRPr="00163092">
        <w:t>).</w:t>
      </w:r>
    </w:p>
    <w:p w:rsidR="00163092" w:rsidRDefault="00DF64FC" w:rsidP="00163092">
      <w:pPr>
        <w:ind w:firstLine="708"/>
        <w:jc w:val="both"/>
      </w:pPr>
      <w:r>
        <w:t>1.</w:t>
      </w:r>
      <w:r w:rsidR="00163092" w:rsidRPr="00163092">
        <w:t>3.</w:t>
      </w:r>
      <w:r w:rsidR="009652D8">
        <w:t xml:space="preserve"> Гражданину</w:t>
      </w:r>
      <w:r w:rsidR="00163092">
        <w:t>, принимаемому на работу в Федеральное государственное бюджетное учреждение</w:t>
      </w:r>
      <w:r w:rsidR="00163092" w:rsidRPr="00163092">
        <w:t xml:space="preserve"> по водному хозяйству «Псковводхоз»</w:t>
      </w:r>
      <w:r>
        <w:t xml:space="preserve"> (далее – Учреждение)</w:t>
      </w:r>
      <w:r w:rsidR="00163092">
        <w:t>, рекомендуется ознакомиться с положениями настоящего Кодекса и руководствоваться ими в процессе своей трудовой деятельности, а каждому работнику принимать все меры для соблюдения положений настоящего Кодекса.</w:t>
      </w:r>
    </w:p>
    <w:p w:rsidR="00163092" w:rsidRDefault="00DF64FC" w:rsidP="00163092">
      <w:pPr>
        <w:ind w:firstLine="708"/>
        <w:jc w:val="both"/>
      </w:pPr>
      <w:r>
        <w:t>1.</w:t>
      </w:r>
      <w:r w:rsidR="00163092">
        <w:t>4. Целью настоящего Кодекса является установление этических норм и правил служебного поведения работников для достойного выполнения ими своей трудовой деятельности, а также содействие укреплению авторитета и доверия граждан работникам и обеспечение единых норм поведения работников.</w:t>
      </w:r>
    </w:p>
    <w:p w:rsidR="00163092" w:rsidRDefault="00DF64FC" w:rsidP="00163092">
      <w:pPr>
        <w:ind w:firstLine="708"/>
        <w:jc w:val="both"/>
      </w:pPr>
      <w:r>
        <w:t>1.</w:t>
      </w:r>
      <w:r w:rsidR="00163092">
        <w:t>5. Настоящий Кодекс призван повысить эффективность выполнения работниками своих должностных обязанностей.</w:t>
      </w:r>
    </w:p>
    <w:p w:rsidR="00163092" w:rsidRDefault="00DF64FC" w:rsidP="00163092">
      <w:pPr>
        <w:ind w:firstLine="708"/>
        <w:jc w:val="both"/>
      </w:pPr>
      <w:r>
        <w:t>1.</w:t>
      </w:r>
      <w:r w:rsidR="00163092">
        <w:t>6. Настоящий Кодекс служит основой для формирования должной морали, уважительного отношения к ней в общественном сознании, а также выступает как институт общественного сознания и нравственности работников, их самоконтроля.</w:t>
      </w:r>
    </w:p>
    <w:p w:rsidR="00163092" w:rsidRDefault="00DF64FC" w:rsidP="00163092">
      <w:pPr>
        <w:ind w:firstLine="708"/>
        <w:jc w:val="both"/>
      </w:pPr>
      <w:r>
        <w:t>1.</w:t>
      </w:r>
      <w:r w:rsidR="00163092">
        <w:t>7. Знание и соблюдение работниками положений настоящего Кодекса являются одними из критериев оценки качества их трудовой деятельности и служебного поведения.</w:t>
      </w:r>
    </w:p>
    <w:p w:rsidR="00171CD9" w:rsidRDefault="00171CD9" w:rsidP="000F0C0E">
      <w:pPr>
        <w:jc w:val="both"/>
      </w:pPr>
    </w:p>
    <w:p w:rsidR="000F0C0E" w:rsidRDefault="00163092" w:rsidP="004C4C9D">
      <w:pPr>
        <w:jc w:val="center"/>
        <w:rPr>
          <w:b/>
        </w:rPr>
      </w:pPr>
      <w:r>
        <w:rPr>
          <w:b/>
        </w:rPr>
        <w:t xml:space="preserve">2. </w:t>
      </w:r>
      <w:r w:rsidR="00DF64FC" w:rsidRPr="00DF64FC">
        <w:rPr>
          <w:b/>
        </w:rPr>
        <w:t>Основные принципы и правила служебного по</w:t>
      </w:r>
      <w:r w:rsidR="00DF64FC">
        <w:rPr>
          <w:b/>
        </w:rPr>
        <w:t>ведения работников.</w:t>
      </w:r>
    </w:p>
    <w:p w:rsidR="00DF64FC" w:rsidRDefault="00DF64FC" w:rsidP="00DF64FC">
      <w:pPr>
        <w:ind w:firstLine="708"/>
        <w:jc w:val="both"/>
      </w:pPr>
      <w:r>
        <w:t>2.1. Основные принципы служебного поведения работников являются основой их поведения в связи с их трудовой деятельностью в Учреждении.</w:t>
      </w:r>
    </w:p>
    <w:p w:rsidR="00DF64FC" w:rsidRDefault="00DF64FC" w:rsidP="00DF64FC">
      <w:pPr>
        <w:ind w:firstLine="708"/>
        <w:jc w:val="both"/>
      </w:pPr>
      <w:r>
        <w:t>2.2. Работники, сознавая ответственность перед государством, обществом и гражданами, призваны:</w:t>
      </w:r>
    </w:p>
    <w:p w:rsidR="00DF64FC" w:rsidRDefault="00DF64FC" w:rsidP="00DF64FC">
      <w:pPr>
        <w:ind w:firstLine="708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Учреждения;</w:t>
      </w:r>
    </w:p>
    <w:p w:rsidR="00DF64FC" w:rsidRDefault="00E02BC7" w:rsidP="00DF64FC">
      <w:pPr>
        <w:ind w:firstLine="708"/>
        <w:jc w:val="both"/>
      </w:pPr>
      <w:r>
        <w:t>б</w:t>
      </w:r>
      <w:r w:rsidR="00DF64FC">
        <w:t>) осуществлять свою трудовую деятельность в пределах своих полномочий;</w:t>
      </w:r>
    </w:p>
    <w:p w:rsidR="00DF64FC" w:rsidRDefault="00E02BC7" w:rsidP="00DF64FC">
      <w:pPr>
        <w:ind w:firstLine="708"/>
        <w:jc w:val="both"/>
      </w:pPr>
      <w:r>
        <w:lastRenderedPageBreak/>
        <w:t>в</w:t>
      </w:r>
      <w:r w:rsidR="00DF64FC">
        <w:t>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DF64FC" w:rsidRDefault="00E02BC7" w:rsidP="00DF64FC">
      <w:pPr>
        <w:ind w:firstLine="708"/>
        <w:jc w:val="both"/>
      </w:pPr>
      <w:r>
        <w:t>г</w:t>
      </w:r>
      <w:r w:rsidR="00DF64FC"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своих должностных обязанностей;</w:t>
      </w:r>
    </w:p>
    <w:p w:rsidR="00DF64FC" w:rsidRDefault="00E02BC7" w:rsidP="00DF64FC">
      <w:pPr>
        <w:ind w:firstLine="708"/>
        <w:jc w:val="both"/>
      </w:pPr>
      <w:r>
        <w:t>д</w:t>
      </w:r>
      <w:r w:rsidR="00DF64FC">
        <w:t>) уведомлять представителя работодателя, органы прокуратуры или другие государственные органы обо всех случаях обращения работника каких-либо лиц в целях склонения к совершению коррупционных правонарушений;</w:t>
      </w:r>
    </w:p>
    <w:p w:rsidR="00DF64FC" w:rsidRDefault="00E02BC7" w:rsidP="00DF64FC">
      <w:pPr>
        <w:ind w:firstLine="708"/>
        <w:jc w:val="both"/>
      </w:pPr>
      <w:r>
        <w:t>е</w:t>
      </w:r>
      <w:r w:rsidR="00DF64FC">
        <w:t>) соблюдать установленные федеральными законами ограничения и запреты, исполнять обязанности, связанные с замещением отдельных должностей в Учреждении;</w:t>
      </w:r>
    </w:p>
    <w:p w:rsidR="00DF64FC" w:rsidRDefault="00E02BC7" w:rsidP="00DF64FC">
      <w:pPr>
        <w:ind w:firstLine="708"/>
        <w:jc w:val="both"/>
      </w:pPr>
      <w:r>
        <w:t>ж</w:t>
      </w:r>
      <w:r w:rsidR="00DF64FC">
        <w:t>) соблюдать беспристрастность, исключающую возможность влияния на их трудовую деятельность решений политических партий и общественных объединений;</w:t>
      </w:r>
    </w:p>
    <w:p w:rsidR="00DF64FC" w:rsidRDefault="00E02BC7" w:rsidP="00DF64FC">
      <w:pPr>
        <w:ind w:firstLine="708"/>
        <w:jc w:val="both"/>
      </w:pPr>
      <w:r>
        <w:t>з</w:t>
      </w:r>
      <w:r w:rsidR="00DF64FC">
        <w:t>) соблюдать нормы служебной, профессиональной этики и правила делового поведения;</w:t>
      </w:r>
    </w:p>
    <w:p w:rsidR="00DF64FC" w:rsidRDefault="00E02BC7" w:rsidP="00DF64FC">
      <w:pPr>
        <w:ind w:firstLine="708"/>
        <w:jc w:val="both"/>
      </w:pPr>
      <w:r>
        <w:t>и</w:t>
      </w:r>
      <w:r w:rsidR="00DF64FC">
        <w:t>) проявлять корректность и внимательность в обращении с гражданами и должностными лицами;</w:t>
      </w:r>
    </w:p>
    <w:p w:rsidR="00DF64FC" w:rsidRDefault="00E02BC7" w:rsidP="00DF64FC">
      <w:pPr>
        <w:ind w:firstLine="708"/>
        <w:jc w:val="both"/>
      </w:pPr>
      <w:r>
        <w:t>к</w:t>
      </w:r>
      <w:r w:rsidR="00DF64FC">
        <w:t>) проявлять терпимость и уважение к обычаям и традициям народов России,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DF64FC" w:rsidRDefault="00E02BC7" w:rsidP="00DF64FC">
      <w:pPr>
        <w:ind w:firstLine="708"/>
        <w:jc w:val="both"/>
      </w:pPr>
      <w:r>
        <w:t>л</w:t>
      </w:r>
      <w:r w:rsidR="00DF64FC">
        <w:t>) воздерживаться от поведения, которое могло бы вызвать сомнение в добросовестном исполнении работников должностных обязанностей, а также избегать конфликтных ситуаций, способных нанести ущерб его репутации или ав</w:t>
      </w:r>
      <w:r w:rsidR="00C06CF3">
        <w:t>торитету Учреждения</w:t>
      </w:r>
      <w:r w:rsidR="00DF64FC">
        <w:t>;</w:t>
      </w:r>
    </w:p>
    <w:p w:rsidR="00DF64FC" w:rsidRDefault="00E02BC7" w:rsidP="00C06CF3">
      <w:pPr>
        <w:ind w:firstLine="708"/>
        <w:jc w:val="both"/>
      </w:pPr>
      <w:r>
        <w:t>м</w:t>
      </w:r>
      <w:r w:rsidR="00DF64FC"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DF64FC" w:rsidRDefault="00E02BC7" w:rsidP="00C06CF3">
      <w:pPr>
        <w:ind w:firstLine="708"/>
        <w:jc w:val="both"/>
      </w:pPr>
      <w:r>
        <w:t>н</w:t>
      </w:r>
      <w:r w:rsidR="00DF64FC">
        <w:t>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DF64FC" w:rsidRDefault="00E02BC7" w:rsidP="00C06CF3">
      <w:pPr>
        <w:ind w:firstLine="708"/>
        <w:jc w:val="both"/>
      </w:pPr>
      <w:r>
        <w:t>о</w:t>
      </w:r>
      <w:r w:rsidR="00DF64FC">
        <w:t>) воздерживаться от публичных высказываний, суждений и оценок в отношении деят</w:t>
      </w:r>
      <w:r w:rsidR="00C06CF3">
        <w:t>ельности Учреждения</w:t>
      </w:r>
      <w:r w:rsidR="00DF64FC">
        <w:t>, его руководителя, если это не входит в должностные обязан</w:t>
      </w:r>
      <w:r w:rsidR="00C06CF3">
        <w:t>ности работника</w:t>
      </w:r>
      <w:r w:rsidR="00DF64FC">
        <w:t>;</w:t>
      </w:r>
    </w:p>
    <w:p w:rsidR="00DF64FC" w:rsidRDefault="00E02BC7" w:rsidP="00C06CF3">
      <w:pPr>
        <w:ind w:firstLine="708"/>
        <w:jc w:val="both"/>
      </w:pPr>
      <w:r>
        <w:t>п</w:t>
      </w:r>
      <w:r w:rsidR="00DF64FC">
        <w:t>) соблюдать устано</w:t>
      </w:r>
      <w:r w:rsidR="00C06CF3">
        <w:t>вленные в Учреждении</w:t>
      </w:r>
      <w:r w:rsidR="00DF64FC">
        <w:t xml:space="preserve"> правила публичных выступлений и предоставления служебной информации</w:t>
      </w:r>
    </w:p>
    <w:p w:rsidR="00DF64FC" w:rsidRDefault="00E02BC7" w:rsidP="00C06CF3">
      <w:pPr>
        <w:ind w:firstLine="708"/>
        <w:jc w:val="both"/>
      </w:pPr>
      <w:r>
        <w:t>р</w:t>
      </w:r>
      <w:r w:rsidR="00DF64FC">
        <w:t>) уважительно относиться к деятельности представителей средств массовой информации по информированию общества</w:t>
      </w:r>
      <w:r>
        <w:t xml:space="preserve"> о работе Учреждения</w:t>
      </w:r>
      <w:r w:rsidR="00DF64FC">
        <w:t>, а также оказывать содействие в получении достоверной информации в установленном порядке;</w:t>
      </w:r>
    </w:p>
    <w:p w:rsidR="00DF64FC" w:rsidRDefault="00E02BC7" w:rsidP="00E02BC7">
      <w:pPr>
        <w:ind w:firstLine="708"/>
        <w:jc w:val="both"/>
      </w:pPr>
      <w:r>
        <w:t>с</w:t>
      </w:r>
      <w:r w:rsidR="00DF64FC">
        <w:t>) постоянно стремиться к обеспечению как можно более эффективного распоряжения рес</w:t>
      </w:r>
      <w:r>
        <w:t>урсами, находящимися в сфере их</w:t>
      </w:r>
      <w:r w:rsidR="00DF64FC">
        <w:t xml:space="preserve"> ответственности.</w:t>
      </w:r>
    </w:p>
    <w:p w:rsidR="00DF64FC" w:rsidRDefault="00E02BC7" w:rsidP="00E02BC7">
      <w:pPr>
        <w:ind w:firstLine="708"/>
        <w:jc w:val="both"/>
      </w:pPr>
      <w:r>
        <w:t>2.3. Работникам</w:t>
      </w:r>
      <w:r w:rsidR="00DF64FC">
        <w:t xml:space="preserve">, наделенным организационно-распорядительными полномочиями по </w:t>
      </w:r>
      <w:r>
        <w:t>отношению к другим работникам</w:t>
      </w:r>
      <w:r w:rsidR="00DF64FC">
        <w:t>, рекомендуется быть для них образцом профессионализма, безупречной репутации, способствовать форми</w:t>
      </w:r>
      <w:r>
        <w:t>рованию в Учреждении либо</w:t>
      </w:r>
      <w:r w:rsidR="00DF64FC">
        <w:t xml:space="preserve"> благоприятного для эффективной работы морально-психологического климата.</w:t>
      </w:r>
    </w:p>
    <w:p w:rsidR="00DF64FC" w:rsidRDefault="00E02BC7" w:rsidP="00E02BC7">
      <w:pPr>
        <w:ind w:firstLine="708"/>
        <w:jc w:val="both"/>
      </w:pPr>
      <w:r>
        <w:t>2.4. Работники</w:t>
      </w:r>
      <w:r w:rsidR="00DF64FC">
        <w:t>, наделенные организационно-распорядительными полномочиями по отношению к</w:t>
      </w:r>
      <w:r>
        <w:t xml:space="preserve"> другим работникам</w:t>
      </w:r>
      <w:r w:rsidR="00DF64FC">
        <w:t>, призваны:</w:t>
      </w:r>
    </w:p>
    <w:p w:rsidR="00DF64FC" w:rsidRDefault="00E02BC7" w:rsidP="00E02BC7">
      <w:pPr>
        <w:ind w:firstLine="708"/>
        <w:jc w:val="both"/>
      </w:pPr>
      <w:r>
        <w:t xml:space="preserve">а) </w:t>
      </w:r>
      <w:r w:rsidR="00DF64FC">
        <w:t>принимать меры по предотвращению и урегулированию конфликта</w:t>
      </w:r>
      <w:r>
        <w:t xml:space="preserve"> </w:t>
      </w:r>
      <w:r w:rsidR="00DF64FC">
        <w:t>интересов;</w:t>
      </w:r>
    </w:p>
    <w:p w:rsidR="00DF64FC" w:rsidRDefault="00E02BC7" w:rsidP="00E02BC7">
      <w:pPr>
        <w:ind w:firstLine="708"/>
        <w:jc w:val="both"/>
      </w:pPr>
      <w:r>
        <w:t xml:space="preserve">б) </w:t>
      </w:r>
      <w:r w:rsidR="00DF64FC">
        <w:t>принимать меры по предупреждению коррупции;</w:t>
      </w:r>
    </w:p>
    <w:p w:rsidR="00DF64FC" w:rsidRDefault="00E02BC7" w:rsidP="00E02BC7">
      <w:pPr>
        <w:ind w:firstLine="708"/>
        <w:jc w:val="both"/>
      </w:pPr>
      <w:r>
        <w:t xml:space="preserve">в) </w:t>
      </w:r>
      <w:r w:rsidR="00DF64FC">
        <w:t>не допускать случаев прин</w:t>
      </w:r>
      <w:r>
        <w:t>уждения работников</w:t>
      </w:r>
      <w:r w:rsidR="00DF64FC">
        <w:t xml:space="preserve"> к</w:t>
      </w:r>
      <w:r>
        <w:t xml:space="preserve"> </w:t>
      </w:r>
      <w:r w:rsidR="00DF64FC">
        <w:t>участию в деятельности политических партий и общественных объединений.</w:t>
      </w:r>
    </w:p>
    <w:p w:rsidR="00171CD9" w:rsidRPr="00DF64FC" w:rsidRDefault="00E02BC7" w:rsidP="00E02BC7">
      <w:pPr>
        <w:ind w:firstLine="708"/>
        <w:jc w:val="both"/>
      </w:pPr>
      <w:r>
        <w:t>2.5. Работникам</w:t>
      </w:r>
      <w:r w:rsidR="00DF64FC">
        <w:t>, наделенным организационно-распорядительными полномочиями по отношению к</w:t>
      </w:r>
      <w:r>
        <w:t xml:space="preserve"> другим работникам</w:t>
      </w:r>
      <w:r w:rsidR="00DF64FC">
        <w:t>, следует принимать меры к тому, чтобы подчине</w:t>
      </w:r>
      <w:r>
        <w:t xml:space="preserve">нные им </w:t>
      </w:r>
      <w:r>
        <w:lastRenderedPageBreak/>
        <w:t>работники</w:t>
      </w:r>
      <w:r w:rsidR="00DF64FC">
        <w:t xml:space="preserve"> не допускали </w:t>
      </w:r>
      <w:proofErr w:type="spellStart"/>
      <w:r w:rsidR="00DF64FC">
        <w:t>коррупционно</w:t>
      </w:r>
      <w:proofErr w:type="spellEnd"/>
      <w:r w:rsidR="00DF64FC"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171CD9" w:rsidRDefault="00171CD9" w:rsidP="004C4C9D">
      <w:pPr>
        <w:jc w:val="center"/>
        <w:rPr>
          <w:b/>
        </w:rPr>
      </w:pPr>
    </w:p>
    <w:p w:rsidR="002E7825" w:rsidRPr="002E7825" w:rsidRDefault="00473E9D" w:rsidP="002E7825">
      <w:pPr>
        <w:jc w:val="center"/>
        <w:rPr>
          <w:b/>
        </w:rPr>
      </w:pPr>
      <w:r>
        <w:rPr>
          <w:b/>
        </w:rPr>
        <w:t xml:space="preserve">3. </w:t>
      </w:r>
      <w:r w:rsidRPr="00473E9D">
        <w:rPr>
          <w:b/>
        </w:rPr>
        <w:t>Рекомендательные этические правила служебного по</w:t>
      </w:r>
      <w:r>
        <w:rPr>
          <w:b/>
        </w:rPr>
        <w:t>ведения работников.</w:t>
      </w:r>
    </w:p>
    <w:p w:rsidR="00473E9D" w:rsidRDefault="00473E9D" w:rsidP="00473E9D">
      <w:pPr>
        <w:ind w:firstLine="708"/>
        <w:jc w:val="both"/>
      </w:pPr>
      <w:r>
        <w:t xml:space="preserve">3.1.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>
        <w:t>ценностью</w:t>
      </w:r>
      <w:proofErr w:type="gramEnd"/>
      <w: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473E9D" w:rsidRDefault="00473E9D" w:rsidP="00473E9D">
      <w:pPr>
        <w:ind w:firstLine="708"/>
        <w:jc w:val="both"/>
      </w:pPr>
      <w:r>
        <w:t xml:space="preserve">3.2. В служебном поведении работник воздерживается </w:t>
      </w:r>
      <w:proofErr w:type="gramStart"/>
      <w:r>
        <w:t>от</w:t>
      </w:r>
      <w:proofErr w:type="gramEnd"/>
      <w:r>
        <w:t>:</w:t>
      </w:r>
    </w:p>
    <w:p w:rsidR="00473E9D" w:rsidRDefault="00473E9D" w:rsidP="00473E9D">
      <w:pPr>
        <w:ind w:firstLine="708"/>
        <w:jc w:val="both"/>
      </w:pPr>
      <w: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473E9D" w:rsidRDefault="00473E9D" w:rsidP="00473E9D">
      <w:pPr>
        <w:ind w:firstLine="708"/>
        <w:jc w:val="both"/>
      </w:pPr>
      <w: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473E9D" w:rsidRDefault="00473E9D" w:rsidP="00473E9D">
      <w:pPr>
        <w:ind w:firstLine="708"/>
        <w:jc w:val="both"/>
      </w:pPr>
      <w: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473E9D" w:rsidRDefault="00473E9D" w:rsidP="00473E9D">
      <w:pPr>
        <w:ind w:firstLine="708"/>
        <w:jc w:val="both"/>
      </w:pPr>
      <w:r>
        <w:t>г) курения во время служебных совещаний, бесед, иного служебного общения с гражданами.</w:t>
      </w:r>
    </w:p>
    <w:p w:rsidR="00473E9D" w:rsidRDefault="00473E9D" w:rsidP="00473E9D">
      <w:pPr>
        <w:ind w:firstLine="708"/>
        <w:jc w:val="both"/>
      </w:pPr>
      <w:r>
        <w:t>3.3. Работники призваны способствовать своим служебным поведением установлению в</w:t>
      </w:r>
      <w:r w:rsidR="005B33B4">
        <w:t xml:space="preserve"> трудовом</w:t>
      </w:r>
      <w:r>
        <w:t xml:space="preserve"> коллективе деловых взаимоотношений и конструктивного сотрудничества друг с другом.</w:t>
      </w:r>
    </w:p>
    <w:p w:rsidR="00473E9D" w:rsidRDefault="00473E9D" w:rsidP="00473E9D">
      <w:pPr>
        <w:ind w:firstLine="708"/>
        <w:jc w:val="both"/>
      </w:pPr>
      <w:r>
        <w:t>Работникам 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:rsidR="00C82DB6" w:rsidRDefault="00473E9D" w:rsidP="00473E9D">
      <w:pPr>
        <w:ind w:firstLine="708"/>
        <w:jc w:val="both"/>
      </w:pPr>
      <w:r>
        <w:t>3.4. Внешний вид работника при исполнении им должностных обязанностей в зависимости от условий работы и формата служебного мероприятия нацелен на формирование уважительного отношения граждан к работникам и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473E9D" w:rsidRDefault="00473E9D" w:rsidP="00473E9D">
      <w:pPr>
        <w:ind w:firstLine="708"/>
        <w:jc w:val="both"/>
      </w:pPr>
    </w:p>
    <w:p w:rsidR="00473E9D" w:rsidRPr="00473E9D" w:rsidRDefault="00473E9D" w:rsidP="00473E9D">
      <w:pPr>
        <w:ind w:firstLine="708"/>
        <w:jc w:val="center"/>
        <w:rPr>
          <w:b/>
        </w:rPr>
      </w:pPr>
      <w:r w:rsidRPr="00473E9D">
        <w:rPr>
          <w:b/>
        </w:rPr>
        <w:t>4. Ответственность за нарушение положений настоящего Кодекса</w:t>
      </w:r>
    </w:p>
    <w:p w:rsidR="00473E9D" w:rsidRDefault="00473E9D" w:rsidP="00473E9D">
      <w:pPr>
        <w:ind w:firstLine="708"/>
        <w:jc w:val="both"/>
      </w:pPr>
      <w:r>
        <w:t xml:space="preserve">4.1. Нарушение </w:t>
      </w:r>
      <w:r w:rsidR="005B33B4">
        <w:t>работником</w:t>
      </w:r>
      <w:r>
        <w:t xml:space="preserve"> положений настоящего Кодекса подлежит моральному осуждению на заседании комиссии по соблюдению требований к служебному поведению работников Учреждения и урегулированию конфликта интересов.</w:t>
      </w:r>
    </w:p>
    <w:p w:rsidR="00473E9D" w:rsidRDefault="00473E9D" w:rsidP="00473E9D">
      <w:pPr>
        <w:ind w:firstLine="708"/>
        <w:jc w:val="both"/>
      </w:pPr>
      <w:r>
        <w:t>Соблюдение работником положений настоящего Кодекса предлагается учитывать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473E9D" w:rsidRPr="009B5F87" w:rsidRDefault="00473E9D" w:rsidP="00473E9D">
      <w:pPr>
        <w:ind w:firstLine="708"/>
        <w:jc w:val="both"/>
      </w:pPr>
    </w:p>
    <w:sectPr w:rsidR="00473E9D" w:rsidRPr="009B5F87" w:rsidSect="001D538A">
      <w:headerReference w:type="even" r:id="rId9"/>
      <w:headerReference w:type="default" r:id="rId10"/>
      <w:pgSz w:w="11906" w:h="16838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4D5" w:rsidRDefault="007B64D5">
      <w:r>
        <w:separator/>
      </w:r>
    </w:p>
  </w:endnote>
  <w:endnote w:type="continuationSeparator" w:id="0">
    <w:p w:rsidR="007B64D5" w:rsidRDefault="007B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4D5" w:rsidRDefault="007B64D5">
      <w:r>
        <w:separator/>
      </w:r>
    </w:p>
  </w:footnote>
  <w:footnote w:type="continuationSeparator" w:id="0">
    <w:p w:rsidR="007B64D5" w:rsidRDefault="007B6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0E9" w:rsidRDefault="001670E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70E9" w:rsidRDefault="001670E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0E9" w:rsidRDefault="001670E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2207F">
      <w:rPr>
        <w:rStyle w:val="a4"/>
        <w:noProof/>
      </w:rPr>
      <w:t>2</w:t>
    </w:r>
    <w:r>
      <w:rPr>
        <w:rStyle w:val="a4"/>
      </w:rPr>
      <w:fldChar w:fldCharType="end"/>
    </w:r>
  </w:p>
  <w:p w:rsidR="001670E9" w:rsidRDefault="001670E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F45"/>
    <w:multiLevelType w:val="hybridMultilevel"/>
    <w:tmpl w:val="BB5074EA"/>
    <w:lvl w:ilvl="0" w:tplc="A07AF3C8">
      <w:start w:val="2"/>
      <w:numFmt w:val="bullet"/>
      <w:lvlText w:val="-"/>
      <w:lvlJc w:val="left"/>
      <w:pPr>
        <w:tabs>
          <w:tab w:val="num" w:pos="750"/>
        </w:tabs>
        <w:ind w:left="75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0709239F"/>
    <w:multiLevelType w:val="hybridMultilevel"/>
    <w:tmpl w:val="D82836AE"/>
    <w:lvl w:ilvl="0" w:tplc="A07AF3C8">
      <w:start w:val="2"/>
      <w:numFmt w:val="bullet"/>
      <w:lvlText w:val="-"/>
      <w:lvlJc w:val="left"/>
      <w:pPr>
        <w:tabs>
          <w:tab w:val="num" w:pos="1290"/>
        </w:tabs>
        <w:ind w:left="129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3D7659F"/>
    <w:multiLevelType w:val="hybridMultilevel"/>
    <w:tmpl w:val="9DD0D1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7F254C"/>
    <w:multiLevelType w:val="hybridMultilevel"/>
    <w:tmpl w:val="F6F016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957D25"/>
    <w:multiLevelType w:val="hybridMultilevel"/>
    <w:tmpl w:val="9104C2E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64686D"/>
    <w:multiLevelType w:val="hybridMultilevel"/>
    <w:tmpl w:val="F76A2D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4F75D9"/>
    <w:multiLevelType w:val="hybridMultilevel"/>
    <w:tmpl w:val="97DAEFE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3E48A2"/>
    <w:multiLevelType w:val="hybridMultilevel"/>
    <w:tmpl w:val="6F78B1F4"/>
    <w:lvl w:ilvl="0" w:tplc="A07AF3C8">
      <w:start w:val="2"/>
      <w:numFmt w:val="bullet"/>
      <w:lvlText w:val="-"/>
      <w:lvlJc w:val="left"/>
      <w:pPr>
        <w:tabs>
          <w:tab w:val="num" w:pos="1290"/>
        </w:tabs>
        <w:ind w:left="129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332065"/>
    <w:multiLevelType w:val="hybridMultilevel"/>
    <w:tmpl w:val="0D68D3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4B73E8"/>
    <w:multiLevelType w:val="hybridMultilevel"/>
    <w:tmpl w:val="6F78B1F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332ED9"/>
    <w:multiLevelType w:val="hybridMultilevel"/>
    <w:tmpl w:val="4386F6E6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4D4B75"/>
    <w:multiLevelType w:val="hybridMultilevel"/>
    <w:tmpl w:val="34400A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5F1C68"/>
    <w:multiLevelType w:val="hybridMultilevel"/>
    <w:tmpl w:val="0A300D8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657517"/>
    <w:multiLevelType w:val="hybridMultilevel"/>
    <w:tmpl w:val="4386F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1C409D"/>
    <w:multiLevelType w:val="hybridMultilevel"/>
    <w:tmpl w:val="0FA6BB28"/>
    <w:lvl w:ilvl="0" w:tplc="A07AF3C8">
      <w:start w:val="2"/>
      <w:numFmt w:val="bullet"/>
      <w:lvlText w:val="-"/>
      <w:lvlJc w:val="left"/>
      <w:pPr>
        <w:tabs>
          <w:tab w:val="num" w:pos="1290"/>
        </w:tabs>
        <w:ind w:left="129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0A7E54"/>
    <w:multiLevelType w:val="hybridMultilevel"/>
    <w:tmpl w:val="5DF2A94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1B00EA"/>
    <w:multiLevelType w:val="hybridMultilevel"/>
    <w:tmpl w:val="87B006A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5E5CB6"/>
    <w:multiLevelType w:val="hybridMultilevel"/>
    <w:tmpl w:val="FA4822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2335E4"/>
    <w:multiLevelType w:val="hybridMultilevel"/>
    <w:tmpl w:val="4676A36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142188"/>
    <w:multiLevelType w:val="multilevel"/>
    <w:tmpl w:val="02D4BC5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7"/>
  </w:num>
  <w:num w:numId="5">
    <w:abstractNumId w:val="9"/>
  </w:num>
  <w:num w:numId="6">
    <w:abstractNumId w:val="3"/>
  </w:num>
  <w:num w:numId="7">
    <w:abstractNumId w:val="13"/>
  </w:num>
  <w:num w:numId="8">
    <w:abstractNumId w:val="10"/>
  </w:num>
  <w:num w:numId="9">
    <w:abstractNumId w:val="17"/>
  </w:num>
  <w:num w:numId="10">
    <w:abstractNumId w:val="5"/>
  </w:num>
  <w:num w:numId="11">
    <w:abstractNumId w:val="12"/>
  </w:num>
  <w:num w:numId="12">
    <w:abstractNumId w:val="6"/>
  </w:num>
  <w:num w:numId="13">
    <w:abstractNumId w:val="8"/>
  </w:num>
  <w:num w:numId="14">
    <w:abstractNumId w:val="15"/>
  </w:num>
  <w:num w:numId="15">
    <w:abstractNumId w:val="16"/>
  </w:num>
  <w:num w:numId="16">
    <w:abstractNumId w:val="18"/>
  </w:num>
  <w:num w:numId="17">
    <w:abstractNumId w:val="4"/>
  </w:num>
  <w:num w:numId="18">
    <w:abstractNumId w:val="11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EBC"/>
    <w:rsid w:val="0000109F"/>
    <w:rsid w:val="00007B08"/>
    <w:rsid w:val="000109DA"/>
    <w:rsid w:val="00010A86"/>
    <w:rsid w:val="00011677"/>
    <w:rsid w:val="00011B49"/>
    <w:rsid w:val="00016976"/>
    <w:rsid w:val="00020C10"/>
    <w:rsid w:val="0002207F"/>
    <w:rsid w:val="0002267C"/>
    <w:rsid w:val="00032B5E"/>
    <w:rsid w:val="00033F59"/>
    <w:rsid w:val="000376CC"/>
    <w:rsid w:val="00043423"/>
    <w:rsid w:val="000453ED"/>
    <w:rsid w:val="000542F3"/>
    <w:rsid w:val="00056A73"/>
    <w:rsid w:val="00060A8B"/>
    <w:rsid w:val="00062703"/>
    <w:rsid w:val="00066620"/>
    <w:rsid w:val="00067C74"/>
    <w:rsid w:val="00085097"/>
    <w:rsid w:val="00086BE3"/>
    <w:rsid w:val="00094849"/>
    <w:rsid w:val="00094ECF"/>
    <w:rsid w:val="000A178F"/>
    <w:rsid w:val="000A2F2A"/>
    <w:rsid w:val="000A37B3"/>
    <w:rsid w:val="000A440E"/>
    <w:rsid w:val="000A4C38"/>
    <w:rsid w:val="000B1F9D"/>
    <w:rsid w:val="000C16AF"/>
    <w:rsid w:val="000D1B94"/>
    <w:rsid w:val="000E5490"/>
    <w:rsid w:val="000E73B5"/>
    <w:rsid w:val="000F0A9C"/>
    <w:rsid w:val="000F0C0E"/>
    <w:rsid w:val="000F256F"/>
    <w:rsid w:val="000F361A"/>
    <w:rsid w:val="000F4781"/>
    <w:rsid w:val="000F4EBC"/>
    <w:rsid w:val="000F6E80"/>
    <w:rsid w:val="000F75DA"/>
    <w:rsid w:val="001006E4"/>
    <w:rsid w:val="00103482"/>
    <w:rsid w:val="0010516F"/>
    <w:rsid w:val="001078F2"/>
    <w:rsid w:val="00107A2B"/>
    <w:rsid w:val="00107CAE"/>
    <w:rsid w:val="001131DF"/>
    <w:rsid w:val="001203F0"/>
    <w:rsid w:val="00126D3F"/>
    <w:rsid w:val="00134350"/>
    <w:rsid w:val="001348B0"/>
    <w:rsid w:val="0014078A"/>
    <w:rsid w:val="00145983"/>
    <w:rsid w:val="00147C3B"/>
    <w:rsid w:val="00150A5D"/>
    <w:rsid w:val="00160EEE"/>
    <w:rsid w:val="001618FB"/>
    <w:rsid w:val="00163092"/>
    <w:rsid w:val="001653AD"/>
    <w:rsid w:val="001670E9"/>
    <w:rsid w:val="00171CD9"/>
    <w:rsid w:val="001802BB"/>
    <w:rsid w:val="00181A26"/>
    <w:rsid w:val="00185095"/>
    <w:rsid w:val="001861B1"/>
    <w:rsid w:val="00186642"/>
    <w:rsid w:val="00193E60"/>
    <w:rsid w:val="001949DD"/>
    <w:rsid w:val="00194E3B"/>
    <w:rsid w:val="001A1A3A"/>
    <w:rsid w:val="001B23B5"/>
    <w:rsid w:val="001D1766"/>
    <w:rsid w:val="001D22B5"/>
    <w:rsid w:val="001D2889"/>
    <w:rsid w:val="001D538A"/>
    <w:rsid w:val="001D5ED8"/>
    <w:rsid w:val="001D6BB0"/>
    <w:rsid w:val="001D7168"/>
    <w:rsid w:val="001E0496"/>
    <w:rsid w:val="001E1654"/>
    <w:rsid w:val="001E1945"/>
    <w:rsid w:val="001E6CF0"/>
    <w:rsid w:val="001E6DAA"/>
    <w:rsid w:val="001E7356"/>
    <w:rsid w:val="001F25C4"/>
    <w:rsid w:val="00212C97"/>
    <w:rsid w:val="002144A9"/>
    <w:rsid w:val="0021460E"/>
    <w:rsid w:val="00217E78"/>
    <w:rsid w:val="00220856"/>
    <w:rsid w:val="00226D8A"/>
    <w:rsid w:val="00231463"/>
    <w:rsid w:val="002448B4"/>
    <w:rsid w:val="00246ADA"/>
    <w:rsid w:val="00247CD2"/>
    <w:rsid w:val="00250BD0"/>
    <w:rsid w:val="00250F59"/>
    <w:rsid w:val="00255B3F"/>
    <w:rsid w:val="00256710"/>
    <w:rsid w:val="00261330"/>
    <w:rsid w:val="002653B0"/>
    <w:rsid w:val="002677CD"/>
    <w:rsid w:val="00292829"/>
    <w:rsid w:val="00297E2A"/>
    <w:rsid w:val="002B1A44"/>
    <w:rsid w:val="002B3034"/>
    <w:rsid w:val="002B73D6"/>
    <w:rsid w:val="002C09D6"/>
    <w:rsid w:val="002C11A5"/>
    <w:rsid w:val="002C3EE3"/>
    <w:rsid w:val="002C5D05"/>
    <w:rsid w:val="002C7C53"/>
    <w:rsid w:val="002D03FB"/>
    <w:rsid w:val="002E0FD1"/>
    <w:rsid w:val="002E2288"/>
    <w:rsid w:val="002E48ED"/>
    <w:rsid w:val="002E7825"/>
    <w:rsid w:val="002F5E67"/>
    <w:rsid w:val="002F694E"/>
    <w:rsid w:val="00314504"/>
    <w:rsid w:val="00320319"/>
    <w:rsid w:val="003218B5"/>
    <w:rsid w:val="00325F91"/>
    <w:rsid w:val="0032650B"/>
    <w:rsid w:val="00332C52"/>
    <w:rsid w:val="0033412A"/>
    <w:rsid w:val="00336116"/>
    <w:rsid w:val="00336BA3"/>
    <w:rsid w:val="003421DD"/>
    <w:rsid w:val="0034267E"/>
    <w:rsid w:val="003433BC"/>
    <w:rsid w:val="00343B77"/>
    <w:rsid w:val="00353EC6"/>
    <w:rsid w:val="003565DB"/>
    <w:rsid w:val="00365F1E"/>
    <w:rsid w:val="00372C09"/>
    <w:rsid w:val="00377914"/>
    <w:rsid w:val="00387607"/>
    <w:rsid w:val="00396E3F"/>
    <w:rsid w:val="003A118D"/>
    <w:rsid w:val="003A2A48"/>
    <w:rsid w:val="003B166B"/>
    <w:rsid w:val="003B30AE"/>
    <w:rsid w:val="003B7C11"/>
    <w:rsid w:val="003C177A"/>
    <w:rsid w:val="003C6539"/>
    <w:rsid w:val="003D32F7"/>
    <w:rsid w:val="003D4963"/>
    <w:rsid w:val="003E0ADF"/>
    <w:rsid w:val="003E5ED5"/>
    <w:rsid w:val="003E6736"/>
    <w:rsid w:val="003F58BC"/>
    <w:rsid w:val="003F7778"/>
    <w:rsid w:val="00401487"/>
    <w:rsid w:val="00412EE4"/>
    <w:rsid w:val="00417E24"/>
    <w:rsid w:val="00422870"/>
    <w:rsid w:val="00422CD0"/>
    <w:rsid w:val="00431AE1"/>
    <w:rsid w:val="00440AC2"/>
    <w:rsid w:val="00442367"/>
    <w:rsid w:val="00450A41"/>
    <w:rsid w:val="00457AE7"/>
    <w:rsid w:val="004625BD"/>
    <w:rsid w:val="004638B4"/>
    <w:rsid w:val="00464773"/>
    <w:rsid w:val="0047121A"/>
    <w:rsid w:val="00473E9D"/>
    <w:rsid w:val="004828A6"/>
    <w:rsid w:val="00483472"/>
    <w:rsid w:val="004844D8"/>
    <w:rsid w:val="0048796B"/>
    <w:rsid w:val="00494154"/>
    <w:rsid w:val="004A107E"/>
    <w:rsid w:val="004A2234"/>
    <w:rsid w:val="004A561B"/>
    <w:rsid w:val="004A567E"/>
    <w:rsid w:val="004B04FE"/>
    <w:rsid w:val="004B2D90"/>
    <w:rsid w:val="004B7B9C"/>
    <w:rsid w:val="004C4C9D"/>
    <w:rsid w:val="004C75C7"/>
    <w:rsid w:val="004D18A3"/>
    <w:rsid w:val="004D4A07"/>
    <w:rsid w:val="004D5855"/>
    <w:rsid w:val="004E1971"/>
    <w:rsid w:val="004E1C6B"/>
    <w:rsid w:val="004E3774"/>
    <w:rsid w:val="004E6786"/>
    <w:rsid w:val="004F410B"/>
    <w:rsid w:val="00504799"/>
    <w:rsid w:val="00504BE5"/>
    <w:rsid w:val="00512C50"/>
    <w:rsid w:val="005147E8"/>
    <w:rsid w:val="00524DAD"/>
    <w:rsid w:val="00530FA7"/>
    <w:rsid w:val="00531517"/>
    <w:rsid w:val="00534976"/>
    <w:rsid w:val="005356ED"/>
    <w:rsid w:val="005436A8"/>
    <w:rsid w:val="00546DFE"/>
    <w:rsid w:val="005511B9"/>
    <w:rsid w:val="00560C64"/>
    <w:rsid w:val="00563C80"/>
    <w:rsid w:val="00572CB7"/>
    <w:rsid w:val="00576EB6"/>
    <w:rsid w:val="005821B3"/>
    <w:rsid w:val="00584F9F"/>
    <w:rsid w:val="005935BD"/>
    <w:rsid w:val="005941ED"/>
    <w:rsid w:val="005A261D"/>
    <w:rsid w:val="005A297A"/>
    <w:rsid w:val="005B0090"/>
    <w:rsid w:val="005B33B4"/>
    <w:rsid w:val="005B6D4D"/>
    <w:rsid w:val="005C2B53"/>
    <w:rsid w:val="005C4106"/>
    <w:rsid w:val="005D1091"/>
    <w:rsid w:val="005D33E7"/>
    <w:rsid w:val="005D45DE"/>
    <w:rsid w:val="005E3C56"/>
    <w:rsid w:val="005F0A61"/>
    <w:rsid w:val="005F11DF"/>
    <w:rsid w:val="005F348A"/>
    <w:rsid w:val="005F37DE"/>
    <w:rsid w:val="00605CB1"/>
    <w:rsid w:val="00605DC7"/>
    <w:rsid w:val="00611813"/>
    <w:rsid w:val="00613DB7"/>
    <w:rsid w:val="00621BE8"/>
    <w:rsid w:val="006229EF"/>
    <w:rsid w:val="0062685E"/>
    <w:rsid w:val="00631552"/>
    <w:rsid w:val="006322CF"/>
    <w:rsid w:val="006334B7"/>
    <w:rsid w:val="006335A6"/>
    <w:rsid w:val="006372CE"/>
    <w:rsid w:val="0065491E"/>
    <w:rsid w:val="00654F85"/>
    <w:rsid w:val="006570B5"/>
    <w:rsid w:val="00657533"/>
    <w:rsid w:val="00657CD4"/>
    <w:rsid w:val="0066431E"/>
    <w:rsid w:val="006648F6"/>
    <w:rsid w:val="00667B20"/>
    <w:rsid w:val="006725D8"/>
    <w:rsid w:val="00672858"/>
    <w:rsid w:val="00676F8C"/>
    <w:rsid w:val="00680E5A"/>
    <w:rsid w:val="00684B62"/>
    <w:rsid w:val="006908E5"/>
    <w:rsid w:val="00697C28"/>
    <w:rsid w:val="006A02E9"/>
    <w:rsid w:val="006A2193"/>
    <w:rsid w:val="006B4EEE"/>
    <w:rsid w:val="006B7FDB"/>
    <w:rsid w:val="006C1121"/>
    <w:rsid w:val="006C3B92"/>
    <w:rsid w:val="006C415A"/>
    <w:rsid w:val="006C576C"/>
    <w:rsid w:val="006C5FC9"/>
    <w:rsid w:val="006C6B96"/>
    <w:rsid w:val="006C6CC5"/>
    <w:rsid w:val="006D7061"/>
    <w:rsid w:val="006D750E"/>
    <w:rsid w:val="006E199F"/>
    <w:rsid w:val="006E3D25"/>
    <w:rsid w:val="006E3E7A"/>
    <w:rsid w:val="006E564E"/>
    <w:rsid w:val="006F43E1"/>
    <w:rsid w:val="006F4561"/>
    <w:rsid w:val="006F6C6A"/>
    <w:rsid w:val="00700A18"/>
    <w:rsid w:val="00704F83"/>
    <w:rsid w:val="00705982"/>
    <w:rsid w:val="007108C9"/>
    <w:rsid w:val="00717832"/>
    <w:rsid w:val="00722592"/>
    <w:rsid w:val="0072589D"/>
    <w:rsid w:val="00731DE1"/>
    <w:rsid w:val="00735146"/>
    <w:rsid w:val="00737456"/>
    <w:rsid w:val="00740F4D"/>
    <w:rsid w:val="0074264B"/>
    <w:rsid w:val="00753294"/>
    <w:rsid w:val="00756C12"/>
    <w:rsid w:val="00757010"/>
    <w:rsid w:val="00765C1A"/>
    <w:rsid w:val="00770DB5"/>
    <w:rsid w:val="007772F8"/>
    <w:rsid w:val="00781DAC"/>
    <w:rsid w:val="00782FF6"/>
    <w:rsid w:val="00784BB2"/>
    <w:rsid w:val="00786A89"/>
    <w:rsid w:val="007871A0"/>
    <w:rsid w:val="00790467"/>
    <w:rsid w:val="00791226"/>
    <w:rsid w:val="00794FD9"/>
    <w:rsid w:val="007A1CD5"/>
    <w:rsid w:val="007A3807"/>
    <w:rsid w:val="007A79D3"/>
    <w:rsid w:val="007B040C"/>
    <w:rsid w:val="007B64D5"/>
    <w:rsid w:val="007C0134"/>
    <w:rsid w:val="007C462D"/>
    <w:rsid w:val="007D513D"/>
    <w:rsid w:val="007E5CFF"/>
    <w:rsid w:val="007E6152"/>
    <w:rsid w:val="007F05DC"/>
    <w:rsid w:val="007F242B"/>
    <w:rsid w:val="007F5C58"/>
    <w:rsid w:val="008100EE"/>
    <w:rsid w:val="00813BFA"/>
    <w:rsid w:val="0081506E"/>
    <w:rsid w:val="00822F31"/>
    <w:rsid w:val="0082390F"/>
    <w:rsid w:val="008248E7"/>
    <w:rsid w:val="00824E8B"/>
    <w:rsid w:val="0083087F"/>
    <w:rsid w:val="00830D08"/>
    <w:rsid w:val="00841356"/>
    <w:rsid w:val="008420DC"/>
    <w:rsid w:val="00842BFF"/>
    <w:rsid w:val="00843152"/>
    <w:rsid w:val="0084786B"/>
    <w:rsid w:val="008569D0"/>
    <w:rsid w:val="00864FC2"/>
    <w:rsid w:val="00873263"/>
    <w:rsid w:val="00873CBF"/>
    <w:rsid w:val="008743A2"/>
    <w:rsid w:val="00877D0E"/>
    <w:rsid w:val="00883A33"/>
    <w:rsid w:val="00885AE3"/>
    <w:rsid w:val="00886AFE"/>
    <w:rsid w:val="00892E2A"/>
    <w:rsid w:val="00896AED"/>
    <w:rsid w:val="008A5686"/>
    <w:rsid w:val="008A56BC"/>
    <w:rsid w:val="008A6FE4"/>
    <w:rsid w:val="008B1AB1"/>
    <w:rsid w:val="008B41AE"/>
    <w:rsid w:val="008B424E"/>
    <w:rsid w:val="008B7609"/>
    <w:rsid w:val="008C4A49"/>
    <w:rsid w:val="008D6E13"/>
    <w:rsid w:val="008E6055"/>
    <w:rsid w:val="008E746A"/>
    <w:rsid w:val="008E74C2"/>
    <w:rsid w:val="008F6474"/>
    <w:rsid w:val="008F6B17"/>
    <w:rsid w:val="008F7900"/>
    <w:rsid w:val="00900EB9"/>
    <w:rsid w:val="00900FD2"/>
    <w:rsid w:val="00905DA4"/>
    <w:rsid w:val="00907DBD"/>
    <w:rsid w:val="00912832"/>
    <w:rsid w:val="00921823"/>
    <w:rsid w:val="00923073"/>
    <w:rsid w:val="00925124"/>
    <w:rsid w:val="009401C4"/>
    <w:rsid w:val="009442E8"/>
    <w:rsid w:val="0094450D"/>
    <w:rsid w:val="0096281F"/>
    <w:rsid w:val="00962EC5"/>
    <w:rsid w:val="00963960"/>
    <w:rsid w:val="009652D8"/>
    <w:rsid w:val="00971702"/>
    <w:rsid w:val="009773D0"/>
    <w:rsid w:val="009810AF"/>
    <w:rsid w:val="00990D0B"/>
    <w:rsid w:val="00993E2D"/>
    <w:rsid w:val="009A3C0A"/>
    <w:rsid w:val="009A3F55"/>
    <w:rsid w:val="009A50E0"/>
    <w:rsid w:val="009A56A3"/>
    <w:rsid w:val="009A6996"/>
    <w:rsid w:val="009A6AE0"/>
    <w:rsid w:val="009B5F87"/>
    <w:rsid w:val="009B6EFB"/>
    <w:rsid w:val="009B7E53"/>
    <w:rsid w:val="009C331A"/>
    <w:rsid w:val="009C4FB9"/>
    <w:rsid w:val="009D227C"/>
    <w:rsid w:val="009E6D23"/>
    <w:rsid w:val="009E6EFA"/>
    <w:rsid w:val="009F4F6F"/>
    <w:rsid w:val="009F6C30"/>
    <w:rsid w:val="009F7038"/>
    <w:rsid w:val="009F77AA"/>
    <w:rsid w:val="00A121AA"/>
    <w:rsid w:val="00A12882"/>
    <w:rsid w:val="00A14141"/>
    <w:rsid w:val="00A14992"/>
    <w:rsid w:val="00A2375D"/>
    <w:rsid w:val="00A24F25"/>
    <w:rsid w:val="00A3398C"/>
    <w:rsid w:val="00A35981"/>
    <w:rsid w:val="00A40DCC"/>
    <w:rsid w:val="00A45B8D"/>
    <w:rsid w:val="00A46723"/>
    <w:rsid w:val="00A5265F"/>
    <w:rsid w:val="00A52811"/>
    <w:rsid w:val="00A52D58"/>
    <w:rsid w:val="00A52F99"/>
    <w:rsid w:val="00A565D0"/>
    <w:rsid w:val="00A66E8A"/>
    <w:rsid w:val="00A702E7"/>
    <w:rsid w:val="00A769F8"/>
    <w:rsid w:val="00A81E98"/>
    <w:rsid w:val="00A85B3C"/>
    <w:rsid w:val="00A8607F"/>
    <w:rsid w:val="00A97A97"/>
    <w:rsid w:val="00AA2E5C"/>
    <w:rsid w:val="00AA3A91"/>
    <w:rsid w:val="00AA3B90"/>
    <w:rsid w:val="00AA6B9B"/>
    <w:rsid w:val="00AB0D66"/>
    <w:rsid w:val="00AB1FC9"/>
    <w:rsid w:val="00AB412F"/>
    <w:rsid w:val="00AB4CBD"/>
    <w:rsid w:val="00AC13A1"/>
    <w:rsid w:val="00AD7460"/>
    <w:rsid w:val="00AE0C67"/>
    <w:rsid w:val="00AE2CF4"/>
    <w:rsid w:val="00AF0A6C"/>
    <w:rsid w:val="00AF3382"/>
    <w:rsid w:val="00AF4CDC"/>
    <w:rsid w:val="00B02450"/>
    <w:rsid w:val="00B12F98"/>
    <w:rsid w:val="00B24E8F"/>
    <w:rsid w:val="00B26119"/>
    <w:rsid w:val="00B27E1D"/>
    <w:rsid w:val="00B300D9"/>
    <w:rsid w:val="00B30B3D"/>
    <w:rsid w:val="00B3307F"/>
    <w:rsid w:val="00B33B2A"/>
    <w:rsid w:val="00B40A46"/>
    <w:rsid w:val="00B439E4"/>
    <w:rsid w:val="00B43E28"/>
    <w:rsid w:val="00B44099"/>
    <w:rsid w:val="00B4763D"/>
    <w:rsid w:val="00B54538"/>
    <w:rsid w:val="00B563BD"/>
    <w:rsid w:val="00B60669"/>
    <w:rsid w:val="00B67EAD"/>
    <w:rsid w:val="00B7015E"/>
    <w:rsid w:val="00B74AB6"/>
    <w:rsid w:val="00B74D0F"/>
    <w:rsid w:val="00B84C6E"/>
    <w:rsid w:val="00B90BB8"/>
    <w:rsid w:val="00B933AB"/>
    <w:rsid w:val="00B97282"/>
    <w:rsid w:val="00BA5154"/>
    <w:rsid w:val="00BA6D33"/>
    <w:rsid w:val="00BB000C"/>
    <w:rsid w:val="00BB17A6"/>
    <w:rsid w:val="00BB708E"/>
    <w:rsid w:val="00BB7924"/>
    <w:rsid w:val="00BD0547"/>
    <w:rsid w:val="00BD0BA7"/>
    <w:rsid w:val="00BE1E7D"/>
    <w:rsid w:val="00BF6A21"/>
    <w:rsid w:val="00BF7774"/>
    <w:rsid w:val="00C06CF3"/>
    <w:rsid w:val="00C1135E"/>
    <w:rsid w:val="00C2318B"/>
    <w:rsid w:val="00C235B2"/>
    <w:rsid w:val="00C23678"/>
    <w:rsid w:val="00C25655"/>
    <w:rsid w:val="00C25E24"/>
    <w:rsid w:val="00C26AA7"/>
    <w:rsid w:val="00C30203"/>
    <w:rsid w:val="00C3053B"/>
    <w:rsid w:val="00C36F73"/>
    <w:rsid w:val="00C44543"/>
    <w:rsid w:val="00C5550E"/>
    <w:rsid w:val="00C645DC"/>
    <w:rsid w:val="00C646CA"/>
    <w:rsid w:val="00C64FF0"/>
    <w:rsid w:val="00C77A11"/>
    <w:rsid w:val="00C80559"/>
    <w:rsid w:val="00C82DB6"/>
    <w:rsid w:val="00C835E8"/>
    <w:rsid w:val="00C952A9"/>
    <w:rsid w:val="00CA3F24"/>
    <w:rsid w:val="00CA6235"/>
    <w:rsid w:val="00CB390C"/>
    <w:rsid w:val="00CB5F79"/>
    <w:rsid w:val="00CB7624"/>
    <w:rsid w:val="00CC58F6"/>
    <w:rsid w:val="00CC6472"/>
    <w:rsid w:val="00CD100E"/>
    <w:rsid w:val="00CD6D0D"/>
    <w:rsid w:val="00CE7450"/>
    <w:rsid w:val="00CF1C80"/>
    <w:rsid w:val="00CF637C"/>
    <w:rsid w:val="00D0262D"/>
    <w:rsid w:val="00D02E9D"/>
    <w:rsid w:val="00D0714B"/>
    <w:rsid w:val="00D077FA"/>
    <w:rsid w:val="00D169E4"/>
    <w:rsid w:val="00D22F4A"/>
    <w:rsid w:val="00D25537"/>
    <w:rsid w:val="00D3098A"/>
    <w:rsid w:val="00D3744D"/>
    <w:rsid w:val="00D4317A"/>
    <w:rsid w:val="00D46937"/>
    <w:rsid w:val="00D506DF"/>
    <w:rsid w:val="00D50C7C"/>
    <w:rsid w:val="00D565EF"/>
    <w:rsid w:val="00D60459"/>
    <w:rsid w:val="00D62542"/>
    <w:rsid w:val="00D737EA"/>
    <w:rsid w:val="00D75D75"/>
    <w:rsid w:val="00D840B6"/>
    <w:rsid w:val="00D86598"/>
    <w:rsid w:val="00D86F37"/>
    <w:rsid w:val="00D8760A"/>
    <w:rsid w:val="00D87D8F"/>
    <w:rsid w:val="00D918BF"/>
    <w:rsid w:val="00D92EEA"/>
    <w:rsid w:val="00D93F05"/>
    <w:rsid w:val="00D96400"/>
    <w:rsid w:val="00D96A61"/>
    <w:rsid w:val="00DA0AEC"/>
    <w:rsid w:val="00DA2A32"/>
    <w:rsid w:val="00DA2D80"/>
    <w:rsid w:val="00DA2E5E"/>
    <w:rsid w:val="00DB3658"/>
    <w:rsid w:val="00DB4921"/>
    <w:rsid w:val="00DB5FD6"/>
    <w:rsid w:val="00DC2A88"/>
    <w:rsid w:val="00DC3EC6"/>
    <w:rsid w:val="00DC5A52"/>
    <w:rsid w:val="00DD3BE2"/>
    <w:rsid w:val="00DD7366"/>
    <w:rsid w:val="00DD754D"/>
    <w:rsid w:val="00DD7A40"/>
    <w:rsid w:val="00DE3C55"/>
    <w:rsid w:val="00DE57D4"/>
    <w:rsid w:val="00DF4660"/>
    <w:rsid w:val="00DF5844"/>
    <w:rsid w:val="00DF64FC"/>
    <w:rsid w:val="00DF7616"/>
    <w:rsid w:val="00DF7C17"/>
    <w:rsid w:val="00DF7F71"/>
    <w:rsid w:val="00E02553"/>
    <w:rsid w:val="00E02BC7"/>
    <w:rsid w:val="00E03E33"/>
    <w:rsid w:val="00E062F4"/>
    <w:rsid w:val="00E073DD"/>
    <w:rsid w:val="00E12A9D"/>
    <w:rsid w:val="00E12CC4"/>
    <w:rsid w:val="00E160F3"/>
    <w:rsid w:val="00E17720"/>
    <w:rsid w:val="00E20682"/>
    <w:rsid w:val="00E26758"/>
    <w:rsid w:val="00E305E7"/>
    <w:rsid w:val="00E37731"/>
    <w:rsid w:val="00E43E61"/>
    <w:rsid w:val="00E651EC"/>
    <w:rsid w:val="00E753F7"/>
    <w:rsid w:val="00E76591"/>
    <w:rsid w:val="00E81154"/>
    <w:rsid w:val="00E81A41"/>
    <w:rsid w:val="00E8400B"/>
    <w:rsid w:val="00E904FD"/>
    <w:rsid w:val="00E94A74"/>
    <w:rsid w:val="00E97762"/>
    <w:rsid w:val="00EA3860"/>
    <w:rsid w:val="00EA4478"/>
    <w:rsid w:val="00EA7A37"/>
    <w:rsid w:val="00EB2001"/>
    <w:rsid w:val="00EB6EA1"/>
    <w:rsid w:val="00EB713D"/>
    <w:rsid w:val="00EC3F73"/>
    <w:rsid w:val="00EE25C1"/>
    <w:rsid w:val="00EE3A8A"/>
    <w:rsid w:val="00EE56F6"/>
    <w:rsid w:val="00EF5025"/>
    <w:rsid w:val="00EF557B"/>
    <w:rsid w:val="00F01173"/>
    <w:rsid w:val="00F0419F"/>
    <w:rsid w:val="00F0585F"/>
    <w:rsid w:val="00F116C5"/>
    <w:rsid w:val="00F11ADB"/>
    <w:rsid w:val="00F2355A"/>
    <w:rsid w:val="00F325F2"/>
    <w:rsid w:val="00F36DC9"/>
    <w:rsid w:val="00F41D37"/>
    <w:rsid w:val="00F43268"/>
    <w:rsid w:val="00F44E16"/>
    <w:rsid w:val="00F45772"/>
    <w:rsid w:val="00F51AED"/>
    <w:rsid w:val="00F60E4E"/>
    <w:rsid w:val="00F66C0B"/>
    <w:rsid w:val="00F73CD0"/>
    <w:rsid w:val="00F75632"/>
    <w:rsid w:val="00F770D0"/>
    <w:rsid w:val="00F827EC"/>
    <w:rsid w:val="00F86D33"/>
    <w:rsid w:val="00F8729F"/>
    <w:rsid w:val="00F92B14"/>
    <w:rsid w:val="00F94904"/>
    <w:rsid w:val="00F94D8F"/>
    <w:rsid w:val="00FA0825"/>
    <w:rsid w:val="00FA127E"/>
    <w:rsid w:val="00FA2858"/>
    <w:rsid w:val="00FA67A4"/>
    <w:rsid w:val="00FA7FA0"/>
    <w:rsid w:val="00FB3F03"/>
    <w:rsid w:val="00FB46D5"/>
    <w:rsid w:val="00FB50F1"/>
    <w:rsid w:val="00FB7698"/>
    <w:rsid w:val="00FD13D6"/>
    <w:rsid w:val="00FD2FC2"/>
    <w:rsid w:val="00FE1207"/>
    <w:rsid w:val="00FE1CE6"/>
    <w:rsid w:val="00FE2468"/>
    <w:rsid w:val="00FE3046"/>
    <w:rsid w:val="00FE5F4C"/>
    <w:rsid w:val="00FE7853"/>
    <w:rsid w:val="00FF1643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6229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6229EF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D3744D"/>
    <w:pPr>
      <w:widowControl w:val="0"/>
      <w:suppressAutoHyphens/>
      <w:spacing w:line="100" w:lineRule="atLeast"/>
    </w:pPr>
    <w:rPr>
      <w:rFonts w:ascii="Arial" w:eastAsia="SimSun" w:hAnsi="Arial" w:cs="Arial"/>
      <w:color w:val="00000A"/>
      <w:sz w:val="26"/>
      <w:szCs w:val="26"/>
    </w:rPr>
  </w:style>
  <w:style w:type="paragraph" w:styleId="a8">
    <w:name w:val="footer"/>
    <w:basedOn w:val="a"/>
    <w:link w:val="a9"/>
    <w:rsid w:val="004625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625BD"/>
    <w:rPr>
      <w:sz w:val="24"/>
      <w:szCs w:val="24"/>
    </w:rPr>
  </w:style>
  <w:style w:type="table" w:styleId="aa">
    <w:name w:val="Table Grid"/>
    <w:basedOn w:val="a1"/>
    <w:rsid w:val="00FB3F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33611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b">
    <w:name w:val="Основной текст_"/>
    <w:link w:val="1"/>
    <w:rsid w:val="00B60669"/>
    <w:rPr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b"/>
    <w:rsid w:val="00B60669"/>
    <w:pPr>
      <w:shd w:val="clear" w:color="auto" w:fill="FFFFFF"/>
      <w:spacing w:line="0" w:lineRule="atLeast"/>
      <w:jc w:val="right"/>
    </w:pPr>
    <w:rPr>
      <w:sz w:val="22"/>
      <w:szCs w:val="22"/>
    </w:rPr>
  </w:style>
  <w:style w:type="character" w:customStyle="1" w:styleId="FontStyle19">
    <w:name w:val="Font Style19"/>
    <w:rsid w:val="00163092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61A0-A09E-4F38-942A-EFA2F4FA6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4660</TotalTime>
  <Pages>1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подготовлена с использованием правовых актов по состоянию на 01</vt:lpstr>
    </vt:vector>
  </TitlesOfParts>
  <Company>ГУ Банка России по Псковской области</Company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подготовлена с использованием правовых актов по состоянию на 01</dc:title>
  <dc:creator>Алексеев В.Г.</dc:creator>
  <cp:lastModifiedBy>Алексеев</cp:lastModifiedBy>
  <cp:revision>132</cp:revision>
  <cp:lastPrinted>2016-06-09T11:28:00Z</cp:lastPrinted>
  <dcterms:created xsi:type="dcterms:W3CDTF">2015-02-28T16:33:00Z</dcterms:created>
  <dcterms:modified xsi:type="dcterms:W3CDTF">2016-06-10T08:55:00Z</dcterms:modified>
</cp:coreProperties>
</file>